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97616E" w:rsidRDefault="003D00C6">
      <w:pPr>
        <w:rPr>
          <w:lang w:val="en-US"/>
        </w:rPr>
      </w:pPr>
      <w:bookmarkStart w:id="0" w:name="_GoBack"/>
      <w:bookmarkEnd w:id="0"/>
    </w:p>
    <w:p w14:paraId="4E467C33" w14:textId="77777777" w:rsidR="00DA141B" w:rsidRPr="0097616E" w:rsidRDefault="00AE708B" w:rsidP="00AE708B">
      <w:pPr>
        <w:tabs>
          <w:tab w:val="left" w:pos="7965"/>
        </w:tabs>
        <w:rPr>
          <w:lang w:val="en-US"/>
        </w:rPr>
      </w:pPr>
      <w:r w:rsidRPr="0097616E">
        <w:rPr>
          <w:lang w:val="en-US"/>
        </w:rPr>
        <w:tab/>
      </w:r>
    </w:p>
    <w:p w14:paraId="01178101" w14:textId="77777777" w:rsidR="00DA141B" w:rsidRPr="0097616E" w:rsidRDefault="00DA141B">
      <w:pPr>
        <w:rPr>
          <w:lang w:val="en-US"/>
        </w:rPr>
      </w:pPr>
    </w:p>
    <w:p w14:paraId="7DBCB9FC" w14:textId="0BEF733C" w:rsidR="00B86B7F" w:rsidRPr="0097616E" w:rsidRDefault="00FB61AA" w:rsidP="00815256">
      <w:pPr>
        <w:pStyle w:val="SchlagzeilePressemitteilung"/>
        <w:framePr w:w="8179" w:wrap="around" w:y="2365"/>
        <w:spacing w:line="240" w:lineRule="auto"/>
        <w:ind w:left="142"/>
        <w:rPr>
          <w:b w:val="0"/>
          <w:color w:val="7A716F"/>
          <w:sz w:val="40"/>
          <w:lang w:val="en-US"/>
        </w:rPr>
      </w:pPr>
      <w:r w:rsidRPr="0097616E">
        <w:rPr>
          <w:rFonts w:cs="Arial"/>
          <w:color w:val="7A716F"/>
          <w:sz w:val="40"/>
          <w:lang w:val="en-US"/>
        </w:rPr>
        <w:t xml:space="preserve">New European General Data Protection Regulation: Securing data erasure processes with </w:t>
      </w:r>
      <w:proofErr w:type="spellStart"/>
      <w:r w:rsidRPr="0097616E">
        <w:rPr>
          <w:rFonts w:cs="Arial"/>
          <w:color w:val="7A716F"/>
          <w:sz w:val="40"/>
          <w:lang w:val="en-US"/>
        </w:rPr>
        <w:t>eraSURE</w:t>
      </w:r>
      <w:proofErr w:type="spellEnd"/>
      <w:r w:rsidRPr="0097616E">
        <w:rPr>
          <w:rFonts w:cs="Arial"/>
          <w:color w:val="7A716F"/>
          <w:sz w:val="40"/>
          <w:vertAlign w:val="superscript"/>
          <w:lang w:val="en-US"/>
        </w:rPr>
        <w:t>®</w:t>
      </w:r>
      <w:r w:rsidRPr="0097616E">
        <w:rPr>
          <w:rFonts w:cs="Arial"/>
          <w:color w:val="7A716F"/>
          <w:sz w:val="40"/>
          <w:lang w:val="en-US"/>
        </w:rPr>
        <w:t xml:space="preserve">  </w:t>
      </w:r>
    </w:p>
    <w:p w14:paraId="2B71480D" w14:textId="715878E7" w:rsidR="00FB61AA" w:rsidRPr="0097616E" w:rsidRDefault="00FB61AA" w:rsidP="002D401A">
      <w:pPr>
        <w:pStyle w:val="AufzhlungspunkteCHG-MERIDIAN"/>
        <w:rPr>
          <w:szCs w:val="19"/>
          <w:u w:val="single"/>
          <w:lang w:val="en-US"/>
        </w:rPr>
      </w:pPr>
      <w:r w:rsidRPr="0097616E">
        <w:rPr>
          <w:rFonts w:cs="Arial"/>
          <w:b/>
          <w:color w:val="7A716F"/>
          <w:sz w:val="24"/>
          <w:lang w:val="en-US"/>
        </w:rPr>
        <w:t>Companies need to adjust the ways in which they handle personal data</w:t>
      </w:r>
    </w:p>
    <w:p w14:paraId="5B5510DA" w14:textId="6A2317C6" w:rsidR="00FB61AA" w:rsidRPr="0097616E" w:rsidRDefault="00FB61AA" w:rsidP="002D401A">
      <w:pPr>
        <w:pStyle w:val="AufzhlungspunkteCHG-MERIDIAN"/>
        <w:rPr>
          <w:szCs w:val="19"/>
          <w:u w:val="single"/>
          <w:lang w:val="en-US"/>
        </w:rPr>
      </w:pPr>
      <w:r w:rsidRPr="0097616E">
        <w:rPr>
          <w:rFonts w:cs="Arial"/>
          <w:b/>
          <w:color w:val="7A716F"/>
          <w:sz w:val="24"/>
          <w:lang w:val="en-US"/>
        </w:rPr>
        <w:t xml:space="preserve">CHG-MERIDIAN offers its own certified data erasure process called </w:t>
      </w:r>
      <w:proofErr w:type="spellStart"/>
      <w:r w:rsidRPr="0097616E">
        <w:rPr>
          <w:rFonts w:cs="Arial"/>
          <w:b/>
          <w:color w:val="7A716F"/>
          <w:sz w:val="24"/>
          <w:lang w:val="en-US"/>
        </w:rPr>
        <w:t>eraSURE</w:t>
      </w:r>
      <w:proofErr w:type="spellEnd"/>
      <w:r w:rsidRPr="0097616E">
        <w:rPr>
          <w:rFonts w:cs="Arial"/>
          <w:b/>
          <w:color w:val="7A716F"/>
          <w:sz w:val="24"/>
          <w:vertAlign w:val="superscript"/>
          <w:lang w:val="en-US"/>
        </w:rPr>
        <w:t>®</w:t>
      </w:r>
    </w:p>
    <w:p w14:paraId="33B87C5D" w14:textId="1F8473DE" w:rsidR="00FB61AA" w:rsidRPr="0097616E" w:rsidRDefault="00F241C5" w:rsidP="002D401A">
      <w:pPr>
        <w:pStyle w:val="AufzhlungspunkteCHG-MERIDIAN"/>
        <w:rPr>
          <w:szCs w:val="19"/>
          <w:u w:val="single"/>
          <w:lang w:val="en-US"/>
        </w:rPr>
      </w:pPr>
      <w:proofErr w:type="spellStart"/>
      <w:r w:rsidRPr="0097616E">
        <w:rPr>
          <w:rFonts w:cs="Arial"/>
          <w:b/>
          <w:color w:val="7A716F"/>
          <w:sz w:val="24"/>
          <w:lang w:val="en-US"/>
        </w:rPr>
        <w:t>eraSURE</w:t>
      </w:r>
      <w:proofErr w:type="spellEnd"/>
      <w:r w:rsidRPr="0097616E">
        <w:rPr>
          <w:rFonts w:cs="Arial"/>
          <w:b/>
          <w:color w:val="7A716F"/>
          <w:sz w:val="24"/>
          <w:vertAlign w:val="superscript"/>
          <w:lang w:val="en-US"/>
        </w:rPr>
        <w:t>®</w:t>
      </w:r>
      <w:r w:rsidRPr="0097616E">
        <w:rPr>
          <w:rFonts w:cs="Arial"/>
          <w:b/>
          <w:color w:val="7A716F"/>
          <w:sz w:val="24"/>
          <w:lang w:val="en-US"/>
        </w:rPr>
        <w:t xml:space="preserve"> facilitates compliance with the General Data Protection Regulation (GDPR) </w:t>
      </w:r>
    </w:p>
    <w:p w14:paraId="430922B3" w14:textId="77777777" w:rsidR="002D401A" w:rsidRPr="0097616E" w:rsidRDefault="002D401A" w:rsidP="002D401A">
      <w:pPr>
        <w:pStyle w:val="AufzhlungspunkteCHG-MERIDIAN"/>
        <w:numPr>
          <w:ilvl w:val="0"/>
          <w:numId w:val="0"/>
        </w:numPr>
        <w:ind w:left="644"/>
        <w:rPr>
          <w:szCs w:val="19"/>
          <w:u w:val="single"/>
          <w:lang w:val="en-US"/>
        </w:rPr>
      </w:pPr>
    </w:p>
    <w:p w14:paraId="22601AFC" w14:textId="77777777" w:rsidR="003242B3" w:rsidRPr="0097616E" w:rsidRDefault="003242B3" w:rsidP="002D401A">
      <w:pPr>
        <w:pStyle w:val="AufzhlungspunkteCHG-MERIDIAN"/>
        <w:numPr>
          <w:ilvl w:val="0"/>
          <w:numId w:val="0"/>
        </w:numPr>
        <w:ind w:left="644"/>
        <w:rPr>
          <w:szCs w:val="19"/>
          <w:u w:val="single"/>
          <w:lang w:val="en-US"/>
        </w:rPr>
      </w:pPr>
    </w:p>
    <w:p w14:paraId="6756A43E" w14:textId="50500888" w:rsidR="00DF7C28" w:rsidRPr="0097616E" w:rsidRDefault="00364AF8" w:rsidP="002D401A">
      <w:pPr>
        <w:pStyle w:val="AufzhlungspunkteCHG-MERIDIAN"/>
        <w:numPr>
          <w:ilvl w:val="0"/>
          <w:numId w:val="0"/>
        </w:numPr>
        <w:rPr>
          <w:szCs w:val="19"/>
          <w:u w:val="single"/>
          <w:lang w:val="en-US"/>
        </w:rPr>
      </w:pPr>
      <w:r w:rsidRPr="0097616E">
        <w:rPr>
          <w:u w:val="single"/>
          <w:lang w:val="en-US"/>
        </w:rPr>
        <w:t>Weingarten, April 10, 2018</w:t>
      </w:r>
    </w:p>
    <w:p w14:paraId="19E4DCCE" w14:textId="0985B4BB" w:rsidR="00FB61AA" w:rsidRPr="0097616E" w:rsidRDefault="00FB61AA" w:rsidP="00834FDD">
      <w:pPr>
        <w:pStyle w:val="StandardWeb"/>
        <w:spacing w:after="0" w:afterAutospacing="0" w:line="249" w:lineRule="atLeast"/>
        <w:jc w:val="both"/>
        <w:rPr>
          <w:rFonts w:ascii="Arial" w:eastAsia="Calibri" w:hAnsi="Arial" w:cs="Arial"/>
          <w:sz w:val="19"/>
          <w:szCs w:val="19"/>
          <w:lang w:val="en-US"/>
        </w:rPr>
      </w:pPr>
      <w:r w:rsidRPr="0097616E">
        <w:rPr>
          <w:rFonts w:ascii="Arial" w:eastAsia="Calibri" w:hAnsi="Arial" w:cs="Arial"/>
          <w:sz w:val="19"/>
          <w:lang w:val="en-US"/>
        </w:rPr>
        <w:t xml:space="preserve">The European Union's General Data Protection Regulation (GDPR) will come into effect on May 25, 2018 and will tighten the rules on storing personal data. The new data protection legislation will apply not only to companies within the European Union, but also to non-EU companies that store and/or process personal data of EU citizens. With its </w:t>
      </w:r>
      <w:proofErr w:type="spellStart"/>
      <w:r w:rsidRPr="0097616E">
        <w:rPr>
          <w:rFonts w:ascii="Arial" w:eastAsia="Calibri" w:hAnsi="Arial" w:cs="Arial"/>
          <w:sz w:val="19"/>
          <w:lang w:val="en-US"/>
        </w:rPr>
        <w:t>eraSURE</w:t>
      </w:r>
      <w:proofErr w:type="spellEnd"/>
      <w:r w:rsidRPr="0097616E">
        <w:rPr>
          <w:rFonts w:ascii="Arial" w:eastAsia="Calibri" w:hAnsi="Arial" w:cs="Arial"/>
          <w:sz w:val="19"/>
          <w:vertAlign w:val="superscript"/>
          <w:lang w:val="en-US"/>
        </w:rPr>
        <w:t>®</w:t>
      </w:r>
      <w:r w:rsidRPr="0097616E">
        <w:rPr>
          <w:rFonts w:ascii="Arial" w:eastAsia="Calibri" w:hAnsi="Arial" w:cs="Arial"/>
          <w:sz w:val="19"/>
          <w:lang w:val="en-US"/>
        </w:rPr>
        <w:t xml:space="preserve"> solution, CHG-MERIDIAN offers a certified, non-captive process for erasing data from laptops, tablets, smartphones, and even printers, photocopiers, and multifunction printers. </w:t>
      </w:r>
    </w:p>
    <w:p w14:paraId="6330D827" w14:textId="77777777" w:rsidR="00FB61AA" w:rsidRPr="0097616E" w:rsidRDefault="00FB61AA" w:rsidP="00834FDD">
      <w:pPr>
        <w:pStyle w:val="StandardWeb"/>
        <w:spacing w:after="0" w:afterAutospacing="0" w:line="249" w:lineRule="atLeast"/>
        <w:jc w:val="both"/>
        <w:rPr>
          <w:rFonts w:ascii="Arial" w:eastAsia="Calibri" w:hAnsi="Arial" w:cs="Arial"/>
          <w:sz w:val="19"/>
          <w:szCs w:val="19"/>
          <w:lang w:val="en-US"/>
        </w:rPr>
      </w:pPr>
    </w:p>
    <w:p w14:paraId="50890348" w14:textId="77777777" w:rsidR="004B7E45" w:rsidRPr="0097616E" w:rsidRDefault="00FB61AA" w:rsidP="00943AA0">
      <w:pPr>
        <w:rPr>
          <w:rFonts w:cs="Arial"/>
          <w:szCs w:val="19"/>
          <w:lang w:val="en-US"/>
        </w:rPr>
      </w:pPr>
      <w:r w:rsidRPr="0097616E">
        <w:rPr>
          <w:rFonts w:cs="Arial"/>
          <w:lang w:val="en-US"/>
        </w:rPr>
        <w:t>The new GDPR addresses aspects such as storing and processing personal data. It is a measure by the European Union that establishes stricter statutory requirements for the protection of personal data and puts pressure on companies to take action, as non-compliance is subject to serious penalties. Fines can amount to as much as 4 percent of the affected company's revenue. Businesses therefore need to adjust their data protection processes in order to ensure compliance with statutory provisions.</w:t>
      </w:r>
    </w:p>
    <w:p w14:paraId="1C0E6A1A" w14:textId="62CEB42F" w:rsidR="00AA283B" w:rsidRPr="0097616E" w:rsidRDefault="00FB61AA" w:rsidP="00943AA0">
      <w:pPr>
        <w:rPr>
          <w:rFonts w:cs="Arial"/>
          <w:szCs w:val="19"/>
          <w:lang w:val="en-US"/>
        </w:rPr>
      </w:pPr>
      <w:r w:rsidRPr="0097616E">
        <w:rPr>
          <w:rFonts w:cs="Arial"/>
          <w:lang w:val="en-US"/>
        </w:rPr>
        <w:t xml:space="preserve">CHG-MERIDIAN is an expert in the field of efficient technology management. Its </w:t>
      </w:r>
      <w:proofErr w:type="spellStart"/>
      <w:r w:rsidRPr="0097616E">
        <w:rPr>
          <w:rFonts w:cs="Arial"/>
          <w:lang w:val="en-US"/>
        </w:rPr>
        <w:t>eraSURE</w:t>
      </w:r>
      <w:proofErr w:type="spellEnd"/>
      <w:r w:rsidRPr="0097616E">
        <w:rPr>
          <w:rFonts w:cs="Arial"/>
          <w:vertAlign w:val="superscript"/>
          <w:lang w:val="en-US"/>
        </w:rPr>
        <w:t>®</w:t>
      </w:r>
      <w:r w:rsidRPr="0097616E">
        <w:rPr>
          <w:rFonts w:cs="Arial"/>
          <w:lang w:val="en-US"/>
        </w:rPr>
        <w:t xml:space="preserve"> process offers a partial solution to the challenges posed by the new regulation. </w:t>
      </w:r>
      <w:r w:rsidR="0043157C">
        <w:rPr>
          <w:rFonts w:cs="Arial"/>
          <w:lang w:val="en-US"/>
        </w:rPr>
        <w:t>“</w:t>
      </w:r>
      <w:r w:rsidRPr="0097616E">
        <w:rPr>
          <w:rFonts w:cs="Arial"/>
          <w:lang w:val="en-US"/>
        </w:rPr>
        <w:t xml:space="preserve">Under the provisions of the GDPR, every company in the European Economic Area is required to prepare a consistent data erasure concept. We are supporting our customers with the </w:t>
      </w:r>
      <w:proofErr w:type="spellStart"/>
      <w:r w:rsidRPr="0097616E">
        <w:rPr>
          <w:rFonts w:cs="Arial"/>
          <w:lang w:val="en-US"/>
        </w:rPr>
        <w:t>eraSURE</w:t>
      </w:r>
      <w:proofErr w:type="spellEnd"/>
      <w:r w:rsidRPr="0097616E">
        <w:rPr>
          <w:rFonts w:cs="Arial"/>
          <w:vertAlign w:val="superscript"/>
          <w:lang w:val="en-US"/>
        </w:rPr>
        <w:t>®</w:t>
      </w:r>
      <w:r w:rsidRPr="0097616E">
        <w:rPr>
          <w:rFonts w:cs="Arial"/>
          <w:lang w:val="en-US"/>
        </w:rPr>
        <w:t xml:space="preserve"> solution, which meets this demand for a certified data erasure process perfectly,</w:t>
      </w:r>
      <w:r w:rsidR="0043157C">
        <w:rPr>
          <w:rFonts w:cs="Arial"/>
          <w:lang w:val="en-US"/>
        </w:rPr>
        <w:t>”</w:t>
      </w:r>
      <w:r w:rsidRPr="0097616E">
        <w:rPr>
          <w:rFonts w:cs="Arial"/>
          <w:lang w:val="en-US"/>
        </w:rPr>
        <w:t xml:space="preserve"> says Tobias </w:t>
      </w:r>
      <w:proofErr w:type="spellStart"/>
      <w:r w:rsidRPr="0097616E">
        <w:rPr>
          <w:rFonts w:cs="Arial"/>
          <w:lang w:val="en-US"/>
        </w:rPr>
        <w:t>Wiktorowski</w:t>
      </w:r>
      <w:proofErr w:type="spellEnd"/>
      <w:r w:rsidRPr="0097616E">
        <w:rPr>
          <w:rFonts w:cs="Arial"/>
          <w:lang w:val="en-US"/>
        </w:rPr>
        <w:t xml:space="preserve">, product manager for </w:t>
      </w:r>
      <w:proofErr w:type="spellStart"/>
      <w:r w:rsidRPr="0097616E">
        <w:rPr>
          <w:rFonts w:cs="Arial"/>
          <w:lang w:val="en-US"/>
        </w:rPr>
        <w:t>eraSURE</w:t>
      </w:r>
      <w:proofErr w:type="spellEnd"/>
      <w:r w:rsidRPr="0097616E">
        <w:rPr>
          <w:rFonts w:cs="Arial"/>
          <w:vertAlign w:val="superscript"/>
          <w:lang w:val="en-US"/>
        </w:rPr>
        <w:t>®</w:t>
      </w:r>
      <w:r w:rsidRPr="0097616E">
        <w:rPr>
          <w:rFonts w:cs="Arial"/>
          <w:lang w:val="en-US"/>
        </w:rPr>
        <w:t xml:space="preserve"> at CHG-MERIDIAN.</w:t>
      </w:r>
    </w:p>
    <w:p w14:paraId="2F54D60D" w14:textId="77777777" w:rsidR="00FB61AA" w:rsidRPr="0097616E" w:rsidRDefault="00FB61AA" w:rsidP="00943AA0">
      <w:pPr>
        <w:rPr>
          <w:rFonts w:cs="Arial"/>
          <w:szCs w:val="19"/>
          <w:lang w:val="en-US"/>
        </w:rPr>
      </w:pPr>
    </w:p>
    <w:p w14:paraId="5CE06F8B" w14:textId="17ACDE0B" w:rsidR="00943AA0" w:rsidRPr="0097616E" w:rsidRDefault="00FB61AA" w:rsidP="00943AA0">
      <w:pPr>
        <w:rPr>
          <w:rFonts w:cs="Arial"/>
          <w:b/>
          <w:szCs w:val="19"/>
          <w:lang w:val="en-US"/>
        </w:rPr>
      </w:pPr>
      <w:r w:rsidRPr="0097616E">
        <w:rPr>
          <w:rFonts w:cs="Arial"/>
          <w:b/>
          <w:lang w:val="en-US"/>
        </w:rPr>
        <w:t xml:space="preserve">Erasing personal data with </w:t>
      </w:r>
      <w:proofErr w:type="spellStart"/>
      <w:r w:rsidRPr="0097616E">
        <w:rPr>
          <w:rFonts w:cs="Arial"/>
          <w:b/>
          <w:lang w:val="en-US"/>
        </w:rPr>
        <w:t>eraSURE</w:t>
      </w:r>
      <w:proofErr w:type="spellEnd"/>
      <w:r w:rsidRPr="0097616E">
        <w:rPr>
          <w:rFonts w:cs="Arial"/>
          <w:b/>
          <w:vertAlign w:val="superscript"/>
          <w:lang w:val="en-US"/>
        </w:rPr>
        <w:t>®</w:t>
      </w:r>
      <w:r w:rsidRPr="0097616E">
        <w:rPr>
          <w:rFonts w:cs="Arial"/>
          <w:b/>
          <w:lang w:val="en-US"/>
        </w:rPr>
        <w:t xml:space="preserve">  </w:t>
      </w:r>
    </w:p>
    <w:p w14:paraId="6EA0EDC9" w14:textId="77777777" w:rsidR="006576B3" w:rsidRPr="0097616E" w:rsidRDefault="006576B3" w:rsidP="00742180">
      <w:pPr>
        <w:rPr>
          <w:rFonts w:cs="Arial"/>
          <w:szCs w:val="19"/>
          <w:lang w:val="en-US"/>
        </w:rPr>
      </w:pPr>
    </w:p>
    <w:p w14:paraId="0608AE35" w14:textId="7F1F0476" w:rsidR="00E56030" w:rsidRPr="0097616E" w:rsidRDefault="00FB61AA" w:rsidP="00742180">
      <w:pPr>
        <w:rPr>
          <w:rFonts w:cs="Arial"/>
          <w:szCs w:val="19"/>
          <w:lang w:val="en-US"/>
        </w:rPr>
      </w:pPr>
      <w:r w:rsidRPr="0097616E">
        <w:rPr>
          <w:rFonts w:cs="Arial"/>
          <w:lang w:val="en-US"/>
        </w:rPr>
        <w:t>Companies have stepped up the protection of their IT systems against attacks from the outside, but when it co</w:t>
      </w:r>
      <w:r w:rsidR="0097616E">
        <w:rPr>
          <w:rFonts w:cs="Arial"/>
          <w:lang w:val="en-US"/>
        </w:rPr>
        <w:t>m</w:t>
      </w:r>
      <w:r w:rsidRPr="0097616E">
        <w:rPr>
          <w:rFonts w:cs="Arial"/>
          <w:lang w:val="en-US"/>
        </w:rPr>
        <w:t xml:space="preserve">es to end-of-life processes for their IT assets, there is much need for improvement. As the world is becoming more and more digital, increasing volumes of data are being stored and processed. A significant proportion of this data is of a personal nature and thus particularly strongly protected by the provisions of the GDPR. In addition, companies regularly renew their IT inventory, including laptops, smartphones, printers, and other equipment, in order to avoid high repair and maintenance costs. But what happens to the data saved on the IT equipment? CHG-MERIDIAN's </w:t>
      </w:r>
      <w:proofErr w:type="spellStart"/>
      <w:r w:rsidRPr="0097616E">
        <w:rPr>
          <w:rFonts w:cs="Arial"/>
          <w:lang w:val="en-US"/>
        </w:rPr>
        <w:t>eraSURE</w:t>
      </w:r>
      <w:proofErr w:type="spellEnd"/>
      <w:r w:rsidRPr="0097616E">
        <w:rPr>
          <w:rFonts w:cs="Arial"/>
          <w:vertAlign w:val="superscript"/>
          <w:lang w:val="en-US"/>
        </w:rPr>
        <w:t>®</w:t>
      </w:r>
      <w:r w:rsidRPr="0097616E">
        <w:rPr>
          <w:rFonts w:cs="Arial"/>
          <w:lang w:val="en-US"/>
        </w:rPr>
        <w:t xml:space="preserve"> process offers a solution for used equipment. </w:t>
      </w:r>
      <w:proofErr w:type="spellStart"/>
      <w:r w:rsidRPr="0097616E">
        <w:rPr>
          <w:rFonts w:cs="Arial"/>
          <w:lang w:val="en-US"/>
        </w:rPr>
        <w:t>eraSURE</w:t>
      </w:r>
      <w:proofErr w:type="spellEnd"/>
      <w:r w:rsidRPr="0097616E">
        <w:rPr>
          <w:rFonts w:cs="Arial"/>
          <w:vertAlign w:val="superscript"/>
          <w:lang w:val="en-US"/>
        </w:rPr>
        <w:t>®</w:t>
      </w:r>
      <w:r w:rsidRPr="0097616E">
        <w:rPr>
          <w:rFonts w:cs="Arial"/>
          <w:lang w:val="en-US"/>
        </w:rPr>
        <w:t xml:space="preserve"> provides customers with a certified, non-captive data erasure solution that applies to the entire device inventory. We are </w:t>
      </w:r>
      <w:r w:rsidRPr="0097616E">
        <w:rPr>
          <w:rFonts w:cs="Arial"/>
          <w:lang w:val="en-US"/>
        </w:rPr>
        <w:lastRenderedPageBreak/>
        <w:t>continuously enhancing this solution and launched a version for printer systems last year.</w:t>
      </w:r>
    </w:p>
    <w:p w14:paraId="41DC05EB" w14:textId="77777777" w:rsidR="00B976E6" w:rsidRPr="0097616E" w:rsidRDefault="00B976E6" w:rsidP="00943AA0">
      <w:pPr>
        <w:rPr>
          <w:rFonts w:cs="Arial"/>
          <w:b/>
          <w:szCs w:val="19"/>
          <w:lang w:val="en-US"/>
        </w:rPr>
      </w:pPr>
    </w:p>
    <w:p w14:paraId="131B8369" w14:textId="46055F4C" w:rsidR="00BD7A1A" w:rsidRPr="0097616E" w:rsidRDefault="00FB61AA" w:rsidP="00943AA0">
      <w:pPr>
        <w:rPr>
          <w:rFonts w:cs="Arial"/>
          <w:b/>
          <w:szCs w:val="19"/>
          <w:lang w:val="en-US"/>
        </w:rPr>
      </w:pPr>
      <w:r w:rsidRPr="0097616E">
        <w:rPr>
          <w:rFonts w:cs="Arial"/>
          <w:b/>
          <w:lang w:val="en-US"/>
        </w:rPr>
        <w:t>End-of-life management and certified data erasure</w:t>
      </w:r>
    </w:p>
    <w:p w14:paraId="1846559D" w14:textId="77777777" w:rsidR="00BD7A1A" w:rsidRPr="0097616E" w:rsidRDefault="00BD7A1A" w:rsidP="00742180">
      <w:pPr>
        <w:rPr>
          <w:rFonts w:cs="Arial"/>
          <w:b/>
          <w:szCs w:val="19"/>
          <w:lang w:val="en-US"/>
        </w:rPr>
      </w:pPr>
    </w:p>
    <w:p w14:paraId="6D63D49A" w14:textId="77777777" w:rsidR="004B7E45" w:rsidRPr="0097616E" w:rsidRDefault="00FB61AA" w:rsidP="00FB61AA">
      <w:pPr>
        <w:rPr>
          <w:rFonts w:cs="Arial"/>
          <w:szCs w:val="19"/>
          <w:lang w:val="en-US"/>
        </w:rPr>
      </w:pPr>
      <w:r w:rsidRPr="0097616E">
        <w:rPr>
          <w:rFonts w:cs="Arial"/>
          <w:lang w:val="en-US"/>
        </w:rPr>
        <w:t xml:space="preserve">CHG-MERIDIAN offers purpose-designed data erasure processes with an outstanding level of process reliability. </w:t>
      </w:r>
      <w:proofErr w:type="spellStart"/>
      <w:r w:rsidRPr="0097616E">
        <w:rPr>
          <w:rFonts w:cs="Arial"/>
          <w:lang w:val="en-US"/>
        </w:rPr>
        <w:t>eraSURE</w:t>
      </w:r>
      <w:proofErr w:type="spellEnd"/>
      <w:r w:rsidRPr="0097616E">
        <w:rPr>
          <w:rFonts w:cs="Arial"/>
          <w:vertAlign w:val="superscript"/>
          <w:lang w:val="en-US"/>
        </w:rPr>
        <w:t>®</w:t>
      </w:r>
      <w:r w:rsidRPr="0097616E">
        <w:rPr>
          <w:rFonts w:cs="Arial"/>
          <w:lang w:val="en-US"/>
        </w:rPr>
        <w:t xml:space="preserve"> and </w:t>
      </w:r>
      <w:proofErr w:type="spellStart"/>
      <w:r w:rsidRPr="0097616E">
        <w:rPr>
          <w:rFonts w:cs="Arial"/>
          <w:lang w:val="en-US"/>
        </w:rPr>
        <w:t>eraSURE</w:t>
      </w:r>
      <w:proofErr w:type="spellEnd"/>
      <w:r w:rsidRPr="0097616E">
        <w:rPr>
          <w:rFonts w:cs="Arial"/>
          <w:vertAlign w:val="superscript"/>
          <w:lang w:val="en-US"/>
        </w:rPr>
        <w:t>®</w:t>
      </w:r>
      <w:r w:rsidRPr="0097616E">
        <w:rPr>
          <w:rFonts w:cs="Arial"/>
          <w:lang w:val="en-US"/>
        </w:rPr>
        <w:t>+ are certified and DoD/BSI-GS-compliant solutions. Customers can select a procedure that is tailored to their required level of protection and data categories. CHG-MERIDIAN provides a seamless process, from the collection of the IT assets from the customer's premises to the erasure of the data at CHG-MERIDIAN's own technology and service center.</w:t>
      </w:r>
    </w:p>
    <w:p w14:paraId="15D877E3" w14:textId="7A82221E" w:rsidR="00FB61AA" w:rsidRPr="0097616E" w:rsidRDefault="00FB61AA" w:rsidP="00FB61AA">
      <w:pPr>
        <w:rPr>
          <w:rFonts w:cs="Arial"/>
          <w:szCs w:val="19"/>
          <w:lang w:val="en-US"/>
        </w:rPr>
      </w:pPr>
      <w:r w:rsidRPr="0097616E">
        <w:rPr>
          <w:rFonts w:cs="Arial"/>
          <w:lang w:val="en-US"/>
        </w:rPr>
        <w:t xml:space="preserve">The data erasure processes are suitable for all forms of data storage, including SSD, hybrid, or flash memory in laptops, tablets, and smartphones, and even in printers, photocopiers, and multifunction printers. At the technology and service centers in </w:t>
      </w:r>
      <w:proofErr w:type="spellStart"/>
      <w:r w:rsidRPr="0097616E">
        <w:rPr>
          <w:rFonts w:cs="Arial"/>
          <w:lang w:val="en-US"/>
        </w:rPr>
        <w:t>Groß</w:t>
      </w:r>
      <w:proofErr w:type="spellEnd"/>
      <w:r w:rsidRPr="0097616E">
        <w:rPr>
          <w:rFonts w:cs="Arial"/>
          <w:lang w:val="en-US"/>
        </w:rPr>
        <w:t xml:space="preserve"> </w:t>
      </w:r>
      <w:proofErr w:type="spellStart"/>
      <w:r w:rsidRPr="0097616E">
        <w:rPr>
          <w:rFonts w:cs="Arial"/>
          <w:lang w:val="en-US"/>
        </w:rPr>
        <w:t>Gerau</w:t>
      </w:r>
      <w:proofErr w:type="spellEnd"/>
      <w:r w:rsidRPr="0097616E">
        <w:rPr>
          <w:rFonts w:cs="Arial"/>
          <w:lang w:val="en-US"/>
        </w:rPr>
        <w:t xml:space="preserve"> (Germany) and Skien (Norway), data is erased from more than 145,000 devices per year. The erasure processes also form part of various other solutions offered by CHG-MERIDIAN, such as Enterprise Mobility Solutions and Output Solutions. </w:t>
      </w:r>
    </w:p>
    <w:p w14:paraId="2C7C09CC" w14:textId="77777777" w:rsidR="00FB61AA" w:rsidRPr="0097616E" w:rsidRDefault="00FB61AA" w:rsidP="00FB61AA">
      <w:pPr>
        <w:rPr>
          <w:rFonts w:cs="Arial"/>
          <w:szCs w:val="19"/>
          <w:lang w:val="en-US"/>
        </w:rPr>
      </w:pPr>
    </w:p>
    <w:p w14:paraId="48785152" w14:textId="22CC6201" w:rsidR="00727B2F" w:rsidRPr="0097616E" w:rsidRDefault="00727B2F" w:rsidP="00727B2F">
      <w:pPr>
        <w:rPr>
          <w:rFonts w:cs="Arial"/>
          <w:szCs w:val="19"/>
          <w:lang w:val="en-US"/>
        </w:rPr>
      </w:pPr>
    </w:p>
    <w:p w14:paraId="2F7CB21D" w14:textId="45BBE6E3" w:rsidR="00F45BE5" w:rsidRPr="0097616E" w:rsidRDefault="00DE391D" w:rsidP="00CB793C">
      <w:pPr>
        <w:rPr>
          <w:lang w:val="en-US"/>
        </w:rPr>
      </w:pPr>
      <w:r w:rsidRPr="0097616E">
        <w:rPr>
          <w:lang w:val="en-US"/>
        </w:rPr>
        <w:t>Find out more at the</w:t>
      </w:r>
      <w:r w:rsidRPr="0097616E">
        <w:rPr>
          <w:rStyle w:val="Fett"/>
          <w:lang w:val="en-US"/>
        </w:rPr>
        <w:t> </w:t>
      </w:r>
      <w:proofErr w:type="spellStart"/>
      <w:r w:rsidRPr="0097616E">
        <w:rPr>
          <w:rStyle w:val="Fett"/>
          <w:lang w:val="en-US"/>
        </w:rPr>
        <w:t>eraSURE</w:t>
      </w:r>
      <w:proofErr w:type="spellEnd"/>
      <w:r w:rsidRPr="0097616E">
        <w:rPr>
          <w:rStyle w:val="Fett"/>
          <w:vertAlign w:val="superscript"/>
          <w:lang w:val="en-US"/>
        </w:rPr>
        <w:t>®</w:t>
      </w:r>
      <w:r w:rsidRPr="0097616E">
        <w:rPr>
          <w:rStyle w:val="Fett"/>
          <w:lang w:val="en-US"/>
        </w:rPr>
        <w:t xml:space="preserve"> event at our Technology and Service Center in </w:t>
      </w:r>
      <w:proofErr w:type="spellStart"/>
      <w:r w:rsidRPr="0097616E">
        <w:rPr>
          <w:rStyle w:val="Fett"/>
          <w:lang w:val="en-US"/>
        </w:rPr>
        <w:t>Groß-Gerau</w:t>
      </w:r>
      <w:proofErr w:type="spellEnd"/>
      <w:r w:rsidRPr="0097616E">
        <w:rPr>
          <w:rStyle w:val="Fett"/>
          <w:lang w:val="en-US"/>
        </w:rPr>
        <w:t xml:space="preserve"> on April 26, 2018 between 9 a.m. and 1 p.m.</w:t>
      </w:r>
      <w:r w:rsidRPr="0097616E">
        <w:rPr>
          <w:lang w:val="en-US"/>
        </w:rPr>
        <w:t>.</w:t>
      </w:r>
    </w:p>
    <w:p w14:paraId="0E22610F" w14:textId="74E04E70" w:rsidR="00DE391D" w:rsidRPr="0097616E" w:rsidRDefault="00DE391D" w:rsidP="00CB793C">
      <w:pPr>
        <w:rPr>
          <w:rFonts w:cs="Arial"/>
          <w:szCs w:val="19"/>
          <w:lang w:val="en-US"/>
        </w:rPr>
      </w:pPr>
    </w:p>
    <w:p w14:paraId="52B9A6CF" w14:textId="44C78625" w:rsidR="00435B74" w:rsidRPr="0097616E" w:rsidRDefault="003460E9" w:rsidP="00435B74">
      <w:pPr>
        <w:jc w:val="left"/>
        <w:rPr>
          <w:rFonts w:cs="Arial"/>
          <w:szCs w:val="19"/>
          <w:lang w:val="en-US"/>
        </w:rPr>
      </w:pPr>
      <w:r>
        <w:rPr>
          <w:rFonts w:cs="Arial"/>
          <w:lang w:val="en-US"/>
        </w:rPr>
        <w:t>Register</w:t>
      </w:r>
      <w:r w:rsidR="00435B74" w:rsidRPr="0097616E">
        <w:rPr>
          <w:rFonts w:cs="Arial"/>
          <w:lang w:val="en-US"/>
        </w:rPr>
        <w:t xml:space="preserve"> now:</w:t>
      </w:r>
    </w:p>
    <w:p w14:paraId="6F34F5E3" w14:textId="2F33895D" w:rsidR="00435B74" w:rsidRPr="003460E9" w:rsidRDefault="003864FF" w:rsidP="00CB793C">
      <w:pPr>
        <w:rPr>
          <w:rFonts w:ascii="Calibri" w:hAnsi="Calibri"/>
          <w:sz w:val="22"/>
          <w:lang w:val="en-US"/>
        </w:rPr>
      </w:pPr>
      <w:hyperlink r:id="rId8" w:history="1">
        <w:r w:rsidR="003460E9" w:rsidRPr="003460E9">
          <w:rPr>
            <w:rStyle w:val="Hyperlink"/>
            <w:lang w:val="en-US"/>
          </w:rPr>
          <w:t>www.chg-meridian.com/erasure-event</w:t>
        </w:r>
      </w:hyperlink>
    </w:p>
    <w:p w14:paraId="5D1B5C62" w14:textId="6104FD0B" w:rsidR="00435B74" w:rsidRPr="0097616E" w:rsidRDefault="00435B74" w:rsidP="00CB793C">
      <w:pPr>
        <w:rPr>
          <w:rFonts w:cs="Arial"/>
          <w:szCs w:val="19"/>
          <w:lang w:val="en-US"/>
        </w:rPr>
      </w:pPr>
    </w:p>
    <w:p w14:paraId="176C798C" w14:textId="392B5BEB" w:rsidR="00435B74" w:rsidRPr="0097616E" w:rsidRDefault="00435B74" w:rsidP="00CB793C">
      <w:pPr>
        <w:rPr>
          <w:rFonts w:cs="Arial"/>
          <w:szCs w:val="19"/>
          <w:lang w:val="en-US"/>
        </w:rPr>
      </w:pPr>
    </w:p>
    <w:p w14:paraId="4F7223A8" w14:textId="7E96BB70" w:rsidR="00435B74" w:rsidRPr="0097616E" w:rsidRDefault="00435B74" w:rsidP="00CB793C">
      <w:pPr>
        <w:rPr>
          <w:rFonts w:cs="Arial"/>
          <w:szCs w:val="19"/>
          <w:lang w:val="en-US"/>
        </w:rPr>
      </w:pPr>
    </w:p>
    <w:p w14:paraId="77A1BA96" w14:textId="50E411CE" w:rsidR="00435B74" w:rsidRPr="0097616E" w:rsidRDefault="00435B74" w:rsidP="00CB793C">
      <w:pPr>
        <w:rPr>
          <w:rFonts w:cs="Arial"/>
          <w:szCs w:val="19"/>
          <w:lang w:val="en-US"/>
        </w:rPr>
      </w:pPr>
    </w:p>
    <w:p w14:paraId="588BDBDC" w14:textId="77777777" w:rsidR="00435B74" w:rsidRPr="0097616E" w:rsidRDefault="00435B74" w:rsidP="00CB793C">
      <w:pPr>
        <w:rPr>
          <w:rFonts w:cs="Arial"/>
          <w:szCs w:val="19"/>
          <w:lang w:val="en-US"/>
        </w:rPr>
      </w:pPr>
    </w:p>
    <w:p w14:paraId="7B9B7A31" w14:textId="25FC118D" w:rsidR="00435B74" w:rsidRPr="0097616E" w:rsidRDefault="00435B74" w:rsidP="00CB793C">
      <w:pPr>
        <w:rPr>
          <w:rFonts w:cs="Arial"/>
          <w:szCs w:val="19"/>
          <w:lang w:val="en-US"/>
        </w:rPr>
      </w:pPr>
    </w:p>
    <w:p w14:paraId="523A1B66" w14:textId="3FAE6995" w:rsidR="00435B74" w:rsidRPr="0097616E" w:rsidRDefault="00435B74" w:rsidP="00CB793C">
      <w:pPr>
        <w:rPr>
          <w:rFonts w:cs="Arial"/>
          <w:szCs w:val="19"/>
          <w:lang w:val="en-US"/>
        </w:rPr>
      </w:pPr>
    </w:p>
    <w:p w14:paraId="21156148" w14:textId="77777777" w:rsidR="00435B74" w:rsidRPr="0097616E" w:rsidRDefault="00435B74" w:rsidP="00CB793C">
      <w:pPr>
        <w:rPr>
          <w:rFonts w:cs="Arial"/>
          <w:szCs w:val="19"/>
          <w:lang w:val="en-US"/>
        </w:rPr>
      </w:pPr>
    </w:p>
    <w:p w14:paraId="32E7F5ED" w14:textId="77777777" w:rsidR="00FA521C" w:rsidRPr="0097616E" w:rsidRDefault="00FA521C" w:rsidP="00CB793C">
      <w:pPr>
        <w:rPr>
          <w:rFonts w:cs="Arial"/>
          <w:szCs w:val="19"/>
          <w:lang w:val="en-US"/>
        </w:rPr>
      </w:pPr>
    </w:p>
    <w:p w14:paraId="142BDE27" w14:textId="58F311D0" w:rsidR="00354E49" w:rsidRPr="0097616E" w:rsidRDefault="00354E49" w:rsidP="00354E49">
      <w:pPr>
        <w:ind w:right="1417"/>
        <w:rPr>
          <w:b/>
          <w:szCs w:val="19"/>
          <w:lang w:val="en-US"/>
        </w:rPr>
      </w:pPr>
      <w:r w:rsidRPr="0097616E">
        <w:rPr>
          <w:b/>
          <w:lang w:val="en-US"/>
        </w:rPr>
        <w:t xml:space="preserve">Further information can be found at: </w:t>
      </w:r>
    </w:p>
    <w:p w14:paraId="71F648A5" w14:textId="4418A692" w:rsidR="00354E49" w:rsidRPr="0097616E" w:rsidRDefault="003864FF" w:rsidP="00354E49">
      <w:pPr>
        <w:spacing w:line="360" w:lineRule="auto"/>
        <w:ind w:right="1417"/>
        <w:rPr>
          <w:szCs w:val="19"/>
          <w:lang w:val="en-US"/>
        </w:rPr>
      </w:pPr>
      <w:hyperlink r:id="rId9" w:history="1">
        <w:r w:rsidR="00F10E8E" w:rsidRPr="0097616E">
          <w:rPr>
            <w:color w:val="000000" w:themeColor="accent6"/>
            <w:lang w:val="en-US"/>
          </w:rPr>
          <w:t xml:space="preserve">www.chg-meridian.com </w:t>
        </w:r>
      </w:hyperlink>
      <w:r w:rsidR="00F10E8E" w:rsidRPr="0097616E">
        <w:rPr>
          <w:lang w:val="en-US"/>
        </w:rPr>
        <w:t xml:space="preserve"> </w:t>
      </w:r>
    </w:p>
    <w:p w14:paraId="34B46006" w14:textId="0D0FCF19" w:rsidR="00727B2F" w:rsidRPr="0097616E" w:rsidRDefault="00727B2F" w:rsidP="00354E49">
      <w:pPr>
        <w:spacing w:line="360" w:lineRule="auto"/>
        <w:ind w:right="1417"/>
        <w:rPr>
          <w:szCs w:val="19"/>
          <w:lang w:val="en-US"/>
        </w:rPr>
      </w:pPr>
    </w:p>
    <w:p w14:paraId="28952EB9" w14:textId="7E8B9180" w:rsidR="004626A9" w:rsidRPr="0097616E" w:rsidRDefault="004626A9" w:rsidP="004626A9">
      <w:pPr>
        <w:rPr>
          <w:rFonts w:cs="Arial"/>
          <w:b/>
          <w:bCs/>
          <w:sz w:val="14"/>
          <w:szCs w:val="14"/>
          <w:lang w:val="en-US"/>
        </w:rPr>
      </w:pPr>
      <w:bookmarkStart w:id="1" w:name="_Hlk509410176"/>
      <w:r w:rsidRPr="0097616E">
        <w:rPr>
          <w:rFonts w:cs="Arial"/>
          <w:b/>
          <w:sz w:val="14"/>
          <w:lang w:val="en-US"/>
        </w:rPr>
        <w:t>CHG-MERIDIAN: The Company</w:t>
      </w:r>
    </w:p>
    <w:p w14:paraId="2A347B18" w14:textId="29A6E29D" w:rsidR="000728EF" w:rsidRPr="0097616E" w:rsidRDefault="004626A9" w:rsidP="00D456A0">
      <w:pPr>
        <w:pStyle w:val="AufzhlungspunkteCHG-MERIDIAN"/>
        <w:numPr>
          <w:ilvl w:val="0"/>
          <w:numId w:val="0"/>
        </w:numPr>
        <w:spacing w:line="240" w:lineRule="auto"/>
        <w:jc w:val="both"/>
        <w:rPr>
          <w:szCs w:val="19"/>
          <w:lang w:val="en-US"/>
        </w:rPr>
      </w:pPr>
      <w:r w:rsidRPr="0097616E">
        <w:rPr>
          <w:sz w:val="14"/>
          <w:lang w:val="en-US"/>
        </w:rPr>
        <w:t>CHG-MERIDIAN is one of the world's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97616E">
        <w:rPr>
          <w:sz w:val="14"/>
          <w:vertAlign w:val="superscript"/>
          <w:lang w:val="en-US"/>
        </w:rPr>
        <w:t>®</w:t>
      </w:r>
      <w:r w:rsidRPr="0097616E">
        <w:rPr>
          <w:sz w:val="14"/>
          <w:lang w:val="en-US"/>
        </w:rPr>
        <w:t xml:space="preserve"> Technology and Service Management System provides more than 15,000 users with maximum transparency in technology management. The Company has offices in 35 locations in 22 countries across the globe; its headquarters are in the southern German town of Weingarten.</w:t>
      </w:r>
      <w:bookmarkEnd w:id="1"/>
    </w:p>
    <w:sectPr w:rsidR="000728EF" w:rsidRPr="0097616E" w:rsidSect="003475CD">
      <w:headerReference w:type="default" r:id="rId10"/>
      <w:footerReference w:type="default" r:id="rId11"/>
      <w:headerReference w:type="first" r:id="rId12"/>
      <w:footerReference w:type="first" r:id="rId13"/>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547F" w14:textId="77777777" w:rsidR="0087336E" w:rsidRDefault="0087336E" w:rsidP="00193879">
      <w:pPr>
        <w:spacing w:line="240" w:lineRule="auto"/>
      </w:pPr>
      <w:r>
        <w:separator/>
      </w:r>
    </w:p>
  </w:endnote>
  <w:endnote w:type="continuationSeparator" w:id="0">
    <w:p w14:paraId="03ECE1C2" w14:textId="77777777" w:rsidR="0087336E" w:rsidRDefault="0087336E"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87336E" w:rsidRDefault="0087336E">
    <w:pPr>
      <w:pStyle w:val="Fuzeile"/>
    </w:pPr>
    <w:r>
      <w:rPr>
        <w:noProof/>
        <w:lang w:eastAsia="en-GB"/>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87336E" w:rsidRDefault="0087336E">
    <w:pPr>
      <w:pStyle w:val="Fuzeile"/>
    </w:pPr>
    <w:r>
      <w:rPr>
        <w:noProof/>
        <w:lang w:eastAsia="en-GB"/>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9643" w14:textId="77777777" w:rsidR="0087336E" w:rsidRDefault="0087336E" w:rsidP="00193879">
      <w:pPr>
        <w:spacing w:line="240" w:lineRule="auto"/>
      </w:pPr>
      <w:r>
        <w:separator/>
      </w:r>
    </w:p>
  </w:footnote>
  <w:footnote w:type="continuationSeparator" w:id="0">
    <w:p w14:paraId="7FC8CDDD" w14:textId="77777777" w:rsidR="0087336E" w:rsidRDefault="0087336E"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7FE6966E" w:rsidR="0087336E" w:rsidRPr="003F430F" w:rsidRDefault="0087336E"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97616E">
      <w:rPr>
        <w:rFonts w:cs="Arial"/>
        <w:color w:val="6F6F6F"/>
        <w:sz w:val="14"/>
        <w:szCs w:val="14"/>
      </w:rPr>
      <w:instrText xml:space="preserve"> PAGE </w:instrText>
    </w:r>
    <w:r w:rsidRPr="00B77EB2">
      <w:rPr>
        <w:rFonts w:cs="Arial"/>
        <w:color w:val="6F6F6F"/>
        <w:sz w:val="14"/>
        <w:szCs w:val="14"/>
        <w:lang w:val="de-DE"/>
      </w:rPr>
      <w:fldChar w:fldCharType="separate"/>
    </w:r>
    <w:r w:rsidR="003864FF">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97616E">
      <w:rPr>
        <w:rFonts w:cs="Arial"/>
        <w:color w:val="6F6F6F"/>
        <w:sz w:val="14"/>
        <w:szCs w:val="14"/>
      </w:rPr>
      <w:instrText xml:space="preserve"> NUMPAGES </w:instrText>
    </w:r>
    <w:r w:rsidRPr="00B77EB2">
      <w:rPr>
        <w:rFonts w:cs="Arial"/>
        <w:color w:val="6F6F6F"/>
        <w:sz w:val="14"/>
        <w:szCs w:val="14"/>
        <w:lang w:val="de-DE"/>
      </w:rPr>
      <w:fldChar w:fldCharType="separate"/>
    </w:r>
    <w:r w:rsidR="003864FF">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87336E" w:rsidRPr="003F430F" w:rsidRDefault="0087336E" w:rsidP="0066580C">
    <w:pPr>
      <w:framePr w:w="7859" w:h="227" w:hRule="exact" w:wrap="around" w:vAnchor="page" w:hAnchor="page" w:x="1305" w:y="1305" w:anchorLock="1"/>
      <w:rPr>
        <w:noProof/>
      </w:rPr>
    </w:pPr>
  </w:p>
  <w:p w14:paraId="53FBD0F1" w14:textId="77777777" w:rsidR="0087336E" w:rsidRPr="003F430F" w:rsidRDefault="0087336E" w:rsidP="0066580C">
    <w:pPr>
      <w:framePr w:w="7859" w:h="227" w:hRule="exact" w:wrap="around" w:vAnchor="page" w:hAnchor="page" w:x="1305" w:y="1305" w:anchorLock="1"/>
      <w:rPr>
        <w:noProof/>
      </w:rPr>
    </w:pPr>
  </w:p>
  <w:p w14:paraId="7E8B94A6" w14:textId="77777777" w:rsidR="0087336E" w:rsidRPr="003F430F" w:rsidRDefault="0087336E" w:rsidP="0066580C">
    <w:pPr>
      <w:framePr w:w="7859" w:h="227" w:hRule="exact" w:wrap="around" w:vAnchor="page" w:hAnchor="page" w:x="1305" w:y="1305" w:anchorLock="1"/>
    </w:pPr>
  </w:p>
  <w:p w14:paraId="4BD2A21C" w14:textId="0A71BC0E" w:rsidR="0087336E" w:rsidRPr="003F430F" w:rsidRDefault="0087336E" w:rsidP="0066580C">
    <w:pPr>
      <w:framePr w:w="7859" w:h="227" w:hRule="exact" w:wrap="around" w:vAnchor="page" w:hAnchor="page" w:x="1305" w:y="1305" w:anchorLock="1"/>
      <w:rPr>
        <w:noProof/>
      </w:rPr>
    </w:pPr>
    <w:r w:rsidRPr="00F34EC2">
      <w:fldChar w:fldCharType="begin"/>
    </w:r>
    <w:r w:rsidRPr="0097616E">
      <w:instrText xml:space="preserve"> MERGEFIELD EFax \* MERGEFORMAT </w:instrText>
    </w:r>
    <w:r w:rsidRPr="00F34EC2">
      <w:fldChar w:fldCharType="separate"/>
    </w:r>
    <w:r w:rsidR="003864FF">
      <w:rPr>
        <w:noProof/>
      </w:rPr>
      <w:t>«EFax»</w:t>
    </w:r>
    <w:r w:rsidRPr="00F34EC2">
      <w:rPr>
        <w:noProof/>
        <w:lang w:val="fr-FR"/>
      </w:rPr>
      <w:fldChar w:fldCharType="end"/>
    </w:r>
  </w:p>
  <w:p w14:paraId="6AA1E51C" w14:textId="77777777" w:rsidR="0087336E" w:rsidRPr="003F430F" w:rsidRDefault="0087336E" w:rsidP="0066580C">
    <w:pPr>
      <w:framePr w:w="7859" w:h="227" w:hRule="exact" w:wrap="around" w:vAnchor="page" w:hAnchor="page" w:x="1305" w:y="1305" w:anchorLock="1"/>
      <w:rPr>
        <w:noProof/>
      </w:rPr>
    </w:pPr>
  </w:p>
  <w:p w14:paraId="5FDF5450" w14:textId="77777777" w:rsidR="0087336E" w:rsidRPr="003F430F" w:rsidRDefault="0087336E" w:rsidP="0066580C">
    <w:pPr>
      <w:framePr w:w="7859" w:h="227" w:hRule="exact" w:wrap="around" w:vAnchor="page" w:hAnchor="page" w:x="1305" w:y="1305" w:anchorLock="1"/>
      <w:spacing w:line="180" w:lineRule="exact"/>
      <w:rPr>
        <w:rFonts w:cs="Arial"/>
        <w:color w:val="969696"/>
        <w:sz w:val="14"/>
        <w:szCs w:val="14"/>
      </w:rPr>
    </w:pPr>
  </w:p>
  <w:p w14:paraId="15B2658B" w14:textId="77777777" w:rsidR="0087336E" w:rsidRPr="006A7DBA" w:rsidRDefault="0087336E"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87336E" w:rsidRDefault="0087336E" w:rsidP="00AE708B">
    <w:pPr>
      <w:pStyle w:val="Kopfzeile"/>
    </w:pPr>
    <w:r>
      <w:rPr>
        <w:noProof/>
        <w:lang w:eastAsia="en-GB"/>
      </w:rPr>
      <w:drawing>
        <wp:anchor distT="0" distB="0" distL="114300" distR="114300" simplePos="0" relativeHeight="251658752" behindDoc="1" locked="0" layoutInCell="1" allowOverlap="1" wp14:anchorId="3D163C75" wp14:editId="593A1E68">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87336E" w:rsidRPr="00DA141B" w:rsidRDefault="0087336E"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87336E" w:rsidRPr="003460E9" w14:paraId="2FFF02A3" w14:textId="77777777" w:rsidTr="007C30C3">
      <w:tc>
        <w:tcPr>
          <w:tcW w:w="2657" w:type="dxa"/>
          <w:hideMark/>
        </w:tcPr>
        <w:p w14:paraId="4771ADCE" w14:textId="7C23D3D5" w:rsidR="0087336E" w:rsidRDefault="0087336E"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March 22, 2018</w:t>
          </w:r>
        </w:p>
        <w:p w14:paraId="7D50C513"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w:t>
          </w:r>
          <w:proofErr w:type="spellStart"/>
          <w:r>
            <w:rPr>
              <w:color w:val="6F6F6E"/>
              <w:sz w:val="14"/>
            </w:rPr>
            <w:t>Steybe</w:t>
          </w:r>
          <w:proofErr w:type="spellEnd"/>
          <w:r>
            <w:rPr>
              <w:color w:val="6F6F6E"/>
              <w:sz w:val="14"/>
            </w:rPr>
            <w:t xml:space="preserve"> </w:t>
          </w:r>
        </w:p>
        <w:p w14:paraId="32C6E474"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460E9">
            <w:rPr>
              <w:color w:val="6F6F6E"/>
              <w:sz w:val="14"/>
              <w:lang w:val="de-DE"/>
            </w:rPr>
            <w:t>88250 Weingarten</w:t>
          </w:r>
          <w:r w:rsidRPr="003460E9">
            <w:rPr>
              <w:color w:val="6F6F6E"/>
              <w:sz w:val="14"/>
              <w:lang w:val="de-DE"/>
            </w:rPr>
            <w:br/>
            <w:t>Germany</w:t>
          </w:r>
        </w:p>
        <w:p w14:paraId="450ECD46" w14:textId="77777777"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460E9">
            <w:rPr>
              <w:color w:val="6F6F6E"/>
              <w:sz w:val="14"/>
              <w:lang w:val="de-DE"/>
            </w:rPr>
            <w:t>Tel: +49 (0)751 503 248</w:t>
          </w:r>
        </w:p>
        <w:p w14:paraId="01C74080" w14:textId="77777777"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460E9">
            <w:rPr>
              <w:color w:val="6F6F6E"/>
              <w:sz w:val="14"/>
              <w:lang w:val="de-DE"/>
            </w:rPr>
            <w:t>Fax: +49 (0)751 503 7248</w:t>
          </w:r>
        </w:p>
        <w:p w14:paraId="5402329C" w14:textId="77777777"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3460E9">
            <w:rPr>
              <w:color w:val="6F6F6E"/>
              <w:sz w:val="14"/>
              <w:lang w:val="de-DE"/>
            </w:rPr>
            <w:t>Cell</w:t>
          </w:r>
          <w:proofErr w:type="spellEnd"/>
          <w:r w:rsidRPr="003460E9">
            <w:rPr>
              <w:color w:val="6F6F6E"/>
              <w:sz w:val="14"/>
              <w:lang w:val="de-DE"/>
            </w:rPr>
            <w:t xml:space="preserve">: +49 (0)172 667 1341 </w:t>
          </w:r>
        </w:p>
        <w:p w14:paraId="735C68C8" w14:textId="0960C15C" w:rsidR="0087336E" w:rsidRPr="003460E9" w:rsidRDefault="003864FF"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F10E8E" w:rsidRPr="003460E9">
              <w:rPr>
                <w:color w:val="6F6F6E"/>
                <w:sz w:val="14"/>
                <w:lang w:val="de-DE"/>
              </w:rPr>
              <w:t>matthias.steybe@chg-</w:t>
            </w:r>
          </w:hyperlink>
        </w:p>
        <w:p w14:paraId="3B2CB6E5" w14:textId="77777777"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3460E9">
            <w:rPr>
              <w:color w:val="6F6F6E"/>
              <w:sz w:val="14"/>
              <w:lang w:val="de-DE"/>
            </w:rPr>
            <w:t>meridian.de</w:t>
          </w:r>
        </w:p>
        <w:p w14:paraId="3D713AF2" w14:textId="77777777"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460E9">
            <w:rPr>
              <w:color w:val="6F6F6E"/>
              <w:sz w:val="14"/>
              <w:lang w:val="de-DE"/>
            </w:rPr>
            <w:t>www.chg-meridian.com</w:t>
          </w:r>
        </w:p>
        <w:p w14:paraId="5FF408B5" w14:textId="77777777" w:rsidR="0087336E" w:rsidRPr="003460E9" w:rsidRDefault="0087336E" w:rsidP="008746ED">
          <w:pPr>
            <w:framePr w:w="2517" w:h="8505" w:hSpace="482" w:wrap="around" w:vAnchor="page" w:hAnchor="page" w:x="9385" w:y="6539" w:anchorLock="1"/>
            <w:spacing w:line="210" w:lineRule="exact"/>
            <w:rPr>
              <w:sz w:val="14"/>
              <w:szCs w:val="14"/>
              <w:lang w:val="de-DE"/>
            </w:rPr>
          </w:pPr>
        </w:p>
      </w:tc>
    </w:tr>
  </w:tbl>
  <w:p w14:paraId="6514FCDB" w14:textId="77777777" w:rsidR="0087336E" w:rsidRPr="003460E9" w:rsidRDefault="0087336E" w:rsidP="008746ED">
    <w:pPr>
      <w:framePr w:w="2517" w:h="8505" w:hSpace="482" w:wrap="around" w:vAnchor="page" w:hAnchor="page" w:x="9385" w:y="6539" w:anchorLock="1"/>
      <w:spacing w:line="210" w:lineRule="exact"/>
      <w:rPr>
        <w:sz w:val="14"/>
        <w:szCs w:val="14"/>
        <w:lang w:val="de-DE"/>
      </w:rPr>
    </w:pPr>
  </w:p>
  <w:p w14:paraId="71354EFF" w14:textId="77777777" w:rsidR="0087336E" w:rsidRPr="003460E9" w:rsidRDefault="0087336E" w:rsidP="008746ED">
    <w:pPr>
      <w:framePr w:w="2517" w:h="8505" w:hSpace="482" w:wrap="around" w:vAnchor="page" w:hAnchor="page" w:x="9385" w:y="6539" w:anchorLock="1"/>
      <w:spacing w:line="210" w:lineRule="exact"/>
      <w:rPr>
        <w:sz w:val="14"/>
        <w:szCs w:val="14"/>
        <w:lang w:val="de-DE"/>
      </w:rPr>
    </w:pPr>
  </w:p>
  <w:p w14:paraId="25248CFE" w14:textId="77777777" w:rsidR="0087336E" w:rsidRPr="003460E9" w:rsidRDefault="0087336E" w:rsidP="008746ED">
    <w:pPr>
      <w:framePr w:w="2517" w:h="8505" w:hSpace="482" w:wrap="around" w:vAnchor="page" w:hAnchor="page" w:x="9385" w:y="6539" w:anchorLock="1"/>
      <w:spacing w:line="210" w:lineRule="exact"/>
      <w:rPr>
        <w:sz w:val="14"/>
        <w:szCs w:val="14"/>
        <w:lang w:val="de-DE"/>
      </w:rPr>
    </w:pPr>
  </w:p>
  <w:p w14:paraId="0641A599" w14:textId="77777777" w:rsidR="0087336E" w:rsidRPr="00277562" w:rsidRDefault="0087336E"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0D89"/>
    <w:rsid w:val="00016FCB"/>
    <w:rsid w:val="000170FA"/>
    <w:rsid w:val="00045FB2"/>
    <w:rsid w:val="000555D8"/>
    <w:rsid w:val="000641CE"/>
    <w:rsid w:val="000728EF"/>
    <w:rsid w:val="000745C5"/>
    <w:rsid w:val="000A220D"/>
    <w:rsid w:val="000C1041"/>
    <w:rsid w:val="000D4160"/>
    <w:rsid w:val="000E0AA7"/>
    <w:rsid w:val="000E10B1"/>
    <w:rsid w:val="000E3B33"/>
    <w:rsid w:val="000E6492"/>
    <w:rsid w:val="0010005D"/>
    <w:rsid w:val="00101A4A"/>
    <w:rsid w:val="00106D2E"/>
    <w:rsid w:val="00107A97"/>
    <w:rsid w:val="00107EA9"/>
    <w:rsid w:val="00111F44"/>
    <w:rsid w:val="00127901"/>
    <w:rsid w:val="00154F03"/>
    <w:rsid w:val="0016366C"/>
    <w:rsid w:val="00174445"/>
    <w:rsid w:val="00184C0C"/>
    <w:rsid w:val="001904F1"/>
    <w:rsid w:val="00193879"/>
    <w:rsid w:val="001A5394"/>
    <w:rsid w:val="001A5BAE"/>
    <w:rsid w:val="001C10A8"/>
    <w:rsid w:val="001C1C71"/>
    <w:rsid w:val="001F3DBF"/>
    <w:rsid w:val="00201E88"/>
    <w:rsid w:val="002075BD"/>
    <w:rsid w:val="0022281A"/>
    <w:rsid w:val="002312C1"/>
    <w:rsid w:val="00236422"/>
    <w:rsid w:val="002431C6"/>
    <w:rsid w:val="00250D99"/>
    <w:rsid w:val="002577DE"/>
    <w:rsid w:val="00270CE1"/>
    <w:rsid w:val="00277562"/>
    <w:rsid w:val="00284009"/>
    <w:rsid w:val="0028593F"/>
    <w:rsid w:val="00285E50"/>
    <w:rsid w:val="002D401A"/>
    <w:rsid w:val="00306A86"/>
    <w:rsid w:val="003206AE"/>
    <w:rsid w:val="0032334C"/>
    <w:rsid w:val="003242B3"/>
    <w:rsid w:val="00337318"/>
    <w:rsid w:val="00343A4A"/>
    <w:rsid w:val="003460E9"/>
    <w:rsid w:val="003473D1"/>
    <w:rsid w:val="003475CD"/>
    <w:rsid w:val="00354E49"/>
    <w:rsid w:val="00356350"/>
    <w:rsid w:val="00364AF8"/>
    <w:rsid w:val="003673D4"/>
    <w:rsid w:val="003713D6"/>
    <w:rsid w:val="00376FBB"/>
    <w:rsid w:val="003825FD"/>
    <w:rsid w:val="00385A5E"/>
    <w:rsid w:val="003864FF"/>
    <w:rsid w:val="00387D7C"/>
    <w:rsid w:val="003A488C"/>
    <w:rsid w:val="003B0F32"/>
    <w:rsid w:val="003B3BAE"/>
    <w:rsid w:val="003B4F68"/>
    <w:rsid w:val="003B6F92"/>
    <w:rsid w:val="003D00C6"/>
    <w:rsid w:val="003F164A"/>
    <w:rsid w:val="003F40DE"/>
    <w:rsid w:val="003F430F"/>
    <w:rsid w:val="00403AB2"/>
    <w:rsid w:val="00424515"/>
    <w:rsid w:val="00426275"/>
    <w:rsid w:val="00430285"/>
    <w:rsid w:val="0043157C"/>
    <w:rsid w:val="00435B74"/>
    <w:rsid w:val="004409CF"/>
    <w:rsid w:val="00441D41"/>
    <w:rsid w:val="004514C6"/>
    <w:rsid w:val="00451A60"/>
    <w:rsid w:val="004626A9"/>
    <w:rsid w:val="004776E5"/>
    <w:rsid w:val="00495963"/>
    <w:rsid w:val="004B7E45"/>
    <w:rsid w:val="004C1053"/>
    <w:rsid w:val="004D440D"/>
    <w:rsid w:val="004D5BC0"/>
    <w:rsid w:val="004E10ED"/>
    <w:rsid w:val="004F37EC"/>
    <w:rsid w:val="004F7A21"/>
    <w:rsid w:val="005067DF"/>
    <w:rsid w:val="005160EE"/>
    <w:rsid w:val="00533A31"/>
    <w:rsid w:val="00543D6B"/>
    <w:rsid w:val="00547060"/>
    <w:rsid w:val="00552388"/>
    <w:rsid w:val="00557008"/>
    <w:rsid w:val="0056499E"/>
    <w:rsid w:val="00565E08"/>
    <w:rsid w:val="00567BFC"/>
    <w:rsid w:val="00567D3C"/>
    <w:rsid w:val="0057093D"/>
    <w:rsid w:val="00595777"/>
    <w:rsid w:val="005A3A76"/>
    <w:rsid w:val="005C66FE"/>
    <w:rsid w:val="005D0D43"/>
    <w:rsid w:val="005E21FA"/>
    <w:rsid w:val="005E2F57"/>
    <w:rsid w:val="005F2906"/>
    <w:rsid w:val="0060264D"/>
    <w:rsid w:val="00602EAE"/>
    <w:rsid w:val="00610F82"/>
    <w:rsid w:val="00630C12"/>
    <w:rsid w:val="00654D2C"/>
    <w:rsid w:val="00655129"/>
    <w:rsid w:val="0065673F"/>
    <w:rsid w:val="006576B3"/>
    <w:rsid w:val="00660FD7"/>
    <w:rsid w:val="0066580C"/>
    <w:rsid w:val="00672287"/>
    <w:rsid w:val="00677E1C"/>
    <w:rsid w:val="006A78A1"/>
    <w:rsid w:val="006A7DBA"/>
    <w:rsid w:val="006C79F8"/>
    <w:rsid w:val="007278AF"/>
    <w:rsid w:val="00727B2F"/>
    <w:rsid w:val="007349B8"/>
    <w:rsid w:val="00736287"/>
    <w:rsid w:val="00742180"/>
    <w:rsid w:val="00746B17"/>
    <w:rsid w:val="00752DCD"/>
    <w:rsid w:val="00761D6A"/>
    <w:rsid w:val="00772217"/>
    <w:rsid w:val="0078012F"/>
    <w:rsid w:val="007801B5"/>
    <w:rsid w:val="00784F23"/>
    <w:rsid w:val="00786936"/>
    <w:rsid w:val="007906E4"/>
    <w:rsid w:val="00790A30"/>
    <w:rsid w:val="00790D39"/>
    <w:rsid w:val="007918A9"/>
    <w:rsid w:val="007A3235"/>
    <w:rsid w:val="007A4898"/>
    <w:rsid w:val="007B5DFA"/>
    <w:rsid w:val="007C30C3"/>
    <w:rsid w:val="007D2BDB"/>
    <w:rsid w:val="007F0B76"/>
    <w:rsid w:val="00803C33"/>
    <w:rsid w:val="0081089B"/>
    <w:rsid w:val="00815256"/>
    <w:rsid w:val="008169AA"/>
    <w:rsid w:val="0082613C"/>
    <w:rsid w:val="00832B86"/>
    <w:rsid w:val="00834FDD"/>
    <w:rsid w:val="00852F49"/>
    <w:rsid w:val="0086434A"/>
    <w:rsid w:val="0087336E"/>
    <w:rsid w:val="008734ED"/>
    <w:rsid w:val="008746ED"/>
    <w:rsid w:val="008820FF"/>
    <w:rsid w:val="00884903"/>
    <w:rsid w:val="0089169F"/>
    <w:rsid w:val="008B6294"/>
    <w:rsid w:val="008C3CE7"/>
    <w:rsid w:val="008D15E4"/>
    <w:rsid w:val="008D7477"/>
    <w:rsid w:val="008D7630"/>
    <w:rsid w:val="008E503E"/>
    <w:rsid w:val="008F6E40"/>
    <w:rsid w:val="00903604"/>
    <w:rsid w:val="00907CDE"/>
    <w:rsid w:val="00927826"/>
    <w:rsid w:val="0094089D"/>
    <w:rsid w:val="00943AA0"/>
    <w:rsid w:val="009522B2"/>
    <w:rsid w:val="00965133"/>
    <w:rsid w:val="0097616E"/>
    <w:rsid w:val="009A01EB"/>
    <w:rsid w:val="009B1B4C"/>
    <w:rsid w:val="009B6156"/>
    <w:rsid w:val="009B63E5"/>
    <w:rsid w:val="009E75D8"/>
    <w:rsid w:val="009E7907"/>
    <w:rsid w:val="00A078D9"/>
    <w:rsid w:val="00A1119D"/>
    <w:rsid w:val="00A71DC0"/>
    <w:rsid w:val="00A731B0"/>
    <w:rsid w:val="00A80109"/>
    <w:rsid w:val="00A81C13"/>
    <w:rsid w:val="00A86448"/>
    <w:rsid w:val="00A872BD"/>
    <w:rsid w:val="00A93BB6"/>
    <w:rsid w:val="00A9538D"/>
    <w:rsid w:val="00A9570F"/>
    <w:rsid w:val="00A96C2D"/>
    <w:rsid w:val="00AA283B"/>
    <w:rsid w:val="00AA6D5B"/>
    <w:rsid w:val="00AB24E3"/>
    <w:rsid w:val="00AD0DD5"/>
    <w:rsid w:val="00AD6242"/>
    <w:rsid w:val="00AD65F4"/>
    <w:rsid w:val="00AE440C"/>
    <w:rsid w:val="00AE58AD"/>
    <w:rsid w:val="00AE708B"/>
    <w:rsid w:val="00B20AC8"/>
    <w:rsid w:val="00B45793"/>
    <w:rsid w:val="00B537C1"/>
    <w:rsid w:val="00B53C84"/>
    <w:rsid w:val="00B54AF6"/>
    <w:rsid w:val="00B55399"/>
    <w:rsid w:val="00B63B01"/>
    <w:rsid w:val="00B73D82"/>
    <w:rsid w:val="00B749EC"/>
    <w:rsid w:val="00B77EB2"/>
    <w:rsid w:val="00B86B7F"/>
    <w:rsid w:val="00B86EB9"/>
    <w:rsid w:val="00B976E6"/>
    <w:rsid w:val="00BB703A"/>
    <w:rsid w:val="00BC6436"/>
    <w:rsid w:val="00BD7A1A"/>
    <w:rsid w:val="00BF0386"/>
    <w:rsid w:val="00C03C7B"/>
    <w:rsid w:val="00C228C5"/>
    <w:rsid w:val="00C26AE5"/>
    <w:rsid w:val="00C32462"/>
    <w:rsid w:val="00C4584C"/>
    <w:rsid w:val="00C527D9"/>
    <w:rsid w:val="00C53172"/>
    <w:rsid w:val="00C64BF9"/>
    <w:rsid w:val="00C669EF"/>
    <w:rsid w:val="00C70AF1"/>
    <w:rsid w:val="00C748E2"/>
    <w:rsid w:val="00C77194"/>
    <w:rsid w:val="00C828F7"/>
    <w:rsid w:val="00C9056A"/>
    <w:rsid w:val="00C96A81"/>
    <w:rsid w:val="00CA0BFF"/>
    <w:rsid w:val="00CA3999"/>
    <w:rsid w:val="00CA5430"/>
    <w:rsid w:val="00CB5685"/>
    <w:rsid w:val="00CB6438"/>
    <w:rsid w:val="00CB77E0"/>
    <w:rsid w:val="00CB793C"/>
    <w:rsid w:val="00CD338F"/>
    <w:rsid w:val="00CD4CB8"/>
    <w:rsid w:val="00CD78BD"/>
    <w:rsid w:val="00CE0D87"/>
    <w:rsid w:val="00D01E2B"/>
    <w:rsid w:val="00D062D7"/>
    <w:rsid w:val="00D452BA"/>
    <w:rsid w:val="00D456A0"/>
    <w:rsid w:val="00D60475"/>
    <w:rsid w:val="00D64687"/>
    <w:rsid w:val="00D648C1"/>
    <w:rsid w:val="00D64E64"/>
    <w:rsid w:val="00D82FA5"/>
    <w:rsid w:val="00D878BD"/>
    <w:rsid w:val="00DA141B"/>
    <w:rsid w:val="00DA6550"/>
    <w:rsid w:val="00DD09BD"/>
    <w:rsid w:val="00DE391D"/>
    <w:rsid w:val="00DE7B35"/>
    <w:rsid w:val="00DF7892"/>
    <w:rsid w:val="00DF7C28"/>
    <w:rsid w:val="00E04E02"/>
    <w:rsid w:val="00E21BC1"/>
    <w:rsid w:val="00E225A4"/>
    <w:rsid w:val="00E51881"/>
    <w:rsid w:val="00E56030"/>
    <w:rsid w:val="00E576A3"/>
    <w:rsid w:val="00E61C32"/>
    <w:rsid w:val="00E63B4E"/>
    <w:rsid w:val="00E646B1"/>
    <w:rsid w:val="00E77FE6"/>
    <w:rsid w:val="00E847BD"/>
    <w:rsid w:val="00EB4CDA"/>
    <w:rsid w:val="00EB56A8"/>
    <w:rsid w:val="00EC3674"/>
    <w:rsid w:val="00EC4F4F"/>
    <w:rsid w:val="00ED6126"/>
    <w:rsid w:val="00ED6A85"/>
    <w:rsid w:val="00F06B68"/>
    <w:rsid w:val="00F10E8E"/>
    <w:rsid w:val="00F154D9"/>
    <w:rsid w:val="00F206A7"/>
    <w:rsid w:val="00F21D8D"/>
    <w:rsid w:val="00F241C5"/>
    <w:rsid w:val="00F271DD"/>
    <w:rsid w:val="00F30CDA"/>
    <w:rsid w:val="00F45BE5"/>
    <w:rsid w:val="00F50FD5"/>
    <w:rsid w:val="00F56D10"/>
    <w:rsid w:val="00F574E9"/>
    <w:rsid w:val="00F649D6"/>
    <w:rsid w:val="00F8342E"/>
    <w:rsid w:val="00FA521C"/>
    <w:rsid w:val="00FB61AA"/>
    <w:rsid w:val="00FC2ED5"/>
    <w:rsid w:val="00FD6A97"/>
    <w:rsid w:val="00FD7520"/>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7D8243CF"/>
  <w15:docId w15:val="{89A7CD9E-925B-41B8-8BE6-0831916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Fett">
    <w:name w:val="Strong"/>
    <w:basedOn w:val="Absatz-Standardschriftart"/>
    <w:uiPriority w:val="22"/>
    <w:qFormat/>
    <w:rsid w:val="00DE391D"/>
    <w:rPr>
      <w:b/>
      <w:bCs/>
    </w:rPr>
  </w:style>
  <w:style w:type="character" w:customStyle="1" w:styleId="NichtaufgelsteErwhnung1">
    <w:name w:val="Nicht aufgelöste Erwähnung1"/>
    <w:basedOn w:val="Absatz-Standardschriftart"/>
    <w:uiPriority w:val="99"/>
    <w:semiHidden/>
    <w:unhideWhenUsed/>
    <w:rsid w:val="00435B74"/>
    <w:rPr>
      <w:color w:val="808080"/>
      <w:shd w:val="clear" w:color="auto" w:fill="E6E6E6"/>
    </w:rPr>
  </w:style>
  <w:style w:type="character" w:styleId="Kommentarzeichen">
    <w:name w:val="annotation reference"/>
    <w:basedOn w:val="Absatz-Standardschriftart"/>
    <w:uiPriority w:val="99"/>
    <w:semiHidden/>
    <w:unhideWhenUsed/>
    <w:rsid w:val="00672287"/>
    <w:rPr>
      <w:sz w:val="16"/>
      <w:szCs w:val="16"/>
    </w:rPr>
  </w:style>
  <w:style w:type="paragraph" w:styleId="Kommentartext">
    <w:name w:val="annotation text"/>
    <w:basedOn w:val="Standard"/>
    <w:link w:val="KommentartextZchn"/>
    <w:uiPriority w:val="99"/>
    <w:semiHidden/>
    <w:unhideWhenUsed/>
    <w:rsid w:val="006722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2287"/>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672287"/>
    <w:rPr>
      <w:b/>
      <w:bCs/>
    </w:rPr>
  </w:style>
  <w:style w:type="character" w:customStyle="1" w:styleId="KommentarthemaZchn">
    <w:name w:val="Kommentarthema Zchn"/>
    <w:basedOn w:val="KommentartextZchn"/>
    <w:link w:val="Kommentarthema"/>
    <w:uiPriority w:val="99"/>
    <w:semiHidden/>
    <w:rsid w:val="00672287"/>
    <w:rPr>
      <w:rFonts w:ascii="Arial" w:hAnsi="Arial"/>
      <w:b/>
      <w:bCs/>
      <w:lang w:val="en-GB" w:eastAsia="en-US"/>
    </w:rPr>
  </w:style>
  <w:style w:type="character" w:styleId="BesuchterLink">
    <w:name w:val="FollowedHyperlink"/>
    <w:basedOn w:val="Absatz-Standardschriftart"/>
    <w:uiPriority w:val="99"/>
    <w:semiHidden/>
    <w:unhideWhenUsed/>
    <w:rsid w:val="003460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31317698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erasure-ev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v246\profiles$\dru\Desktop\www.chg-meridian.com%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9BB9A01-F700-43D2-B1D7-A9E24B03A3C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9FD273F0.dotm</Template>
  <TotalTime>0</TotalTime>
  <Pages>2</Pages>
  <Words>728</Words>
  <Characters>4592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Saile, Lisa-Kathrin</cp:lastModifiedBy>
  <cp:revision>6</cp:revision>
  <cp:lastPrinted>2018-04-09T16:34:00Z</cp:lastPrinted>
  <dcterms:created xsi:type="dcterms:W3CDTF">2018-04-06T10:34:00Z</dcterms:created>
  <dcterms:modified xsi:type="dcterms:W3CDTF">2018-04-09T16:34:00Z</dcterms:modified>
</cp:coreProperties>
</file>